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44D8" w14:textId="7CA9E885" w:rsidR="00194559" w:rsidRPr="002A549A" w:rsidRDefault="002B27DC" w:rsidP="00194559">
      <w:pPr>
        <w:spacing w:before="100" w:beforeAutospacing="1" w:after="100" w:afterAutospacing="1" w:line="240" w:lineRule="auto"/>
        <w:contextualSpacing/>
        <w:jc w:val="center"/>
        <w:rPr>
          <w:rFonts w:ascii="WoosterTT" w:hAnsi="WoosterTT"/>
          <w:sz w:val="72"/>
          <w:szCs w:val="72"/>
        </w:rPr>
      </w:pPr>
      <w:r>
        <w:rPr>
          <w:noProof/>
        </w:rPr>
        <w:drawing>
          <wp:inline distT="0" distB="0" distL="0" distR="0" wp14:anchorId="2D6A42B5" wp14:editId="0A6AB79F">
            <wp:extent cx="3435350" cy="736600"/>
            <wp:effectExtent l="0" t="0" r="0" b="6350"/>
            <wp:docPr id="1" name="Picture 1" descr="Wooster Alumni &amp; Family Eng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oster Alumni &amp; Family Engage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02EC" w14:textId="77777777" w:rsidR="002B27DC" w:rsidRDefault="002B27DC" w:rsidP="0019455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7AE6DE5E" w14:textId="16E9B22F" w:rsidR="00194559" w:rsidRPr="00544391" w:rsidRDefault="00194559" w:rsidP="00194559">
      <w:pPr>
        <w:spacing w:before="100" w:beforeAutospacing="1" w:after="100" w:afterAutospacing="1" w:line="240" w:lineRule="auto"/>
        <w:contextualSpacing/>
        <w:jc w:val="center"/>
        <w:rPr>
          <w:rFonts w:ascii="Century Schoolbook" w:hAnsi="Century Schoolbook"/>
        </w:rPr>
      </w:pPr>
      <w:r w:rsidRPr="00544391">
        <w:rPr>
          <w:rFonts w:ascii="Century Schoolbook" w:hAnsi="Century Schoolbook"/>
          <w:b/>
        </w:rPr>
        <w:t>Admissions Advocate</w:t>
      </w:r>
    </w:p>
    <w:p w14:paraId="05EDBC6E" w14:textId="77777777" w:rsidR="00194559" w:rsidRPr="00544391" w:rsidRDefault="00194559" w:rsidP="00194559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  <w:b/>
        </w:rPr>
      </w:pPr>
    </w:p>
    <w:p w14:paraId="0C627A3E" w14:textId="05D1C5C0" w:rsidR="00194559" w:rsidRPr="00544391" w:rsidRDefault="00194559" w:rsidP="00194559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</w:rPr>
      </w:pPr>
      <w:r w:rsidRPr="00544391">
        <w:rPr>
          <w:rFonts w:ascii="Century Schoolbook" w:hAnsi="Century Schoolbook"/>
          <w:b/>
        </w:rPr>
        <w:t>SUMMARY</w:t>
      </w:r>
      <w:r w:rsidRPr="00544391">
        <w:rPr>
          <w:rFonts w:ascii="Century Schoolbook" w:hAnsi="Century Schoolbook"/>
        </w:rPr>
        <w:br/>
        <w:t>Admissions Advocate</w:t>
      </w:r>
      <w:r w:rsidR="002B27DC" w:rsidRPr="00544391">
        <w:rPr>
          <w:rFonts w:ascii="Century Schoolbook" w:hAnsi="Century Schoolbook"/>
        </w:rPr>
        <w:t>s</w:t>
      </w:r>
      <w:r w:rsidRPr="00544391">
        <w:rPr>
          <w:rFonts w:ascii="Century Schoolbook" w:hAnsi="Century Schoolbook"/>
        </w:rPr>
        <w:t xml:space="preserve"> </w:t>
      </w:r>
      <w:r w:rsidR="00BA457E" w:rsidRPr="00544391">
        <w:rPr>
          <w:rFonts w:ascii="Century Schoolbook" w:hAnsi="Century Schoolbook"/>
        </w:rPr>
        <w:t xml:space="preserve">consist of alumni and </w:t>
      </w:r>
      <w:r w:rsidR="00A86089">
        <w:rPr>
          <w:rFonts w:ascii="Century Schoolbook" w:hAnsi="Century Schoolbook"/>
        </w:rPr>
        <w:t>the parents, families, and supporters of current students</w:t>
      </w:r>
      <w:r w:rsidR="00BA457E" w:rsidRPr="00544391">
        <w:rPr>
          <w:rFonts w:ascii="Century Schoolbook" w:hAnsi="Century Schoolbook"/>
        </w:rPr>
        <w:t xml:space="preserve"> who </w:t>
      </w:r>
      <w:r w:rsidR="00764472" w:rsidRPr="00544391">
        <w:rPr>
          <w:rFonts w:ascii="Century Schoolbook" w:hAnsi="Century Schoolbook"/>
        </w:rPr>
        <w:t>assist Admissions by connecting with prospective</w:t>
      </w:r>
      <w:r w:rsidR="009A7A26" w:rsidRPr="00544391">
        <w:rPr>
          <w:rFonts w:ascii="Century Schoolbook" w:hAnsi="Century Schoolbook"/>
        </w:rPr>
        <w:t xml:space="preserve"> and admitted students </w:t>
      </w:r>
      <w:r w:rsidR="002F77A3" w:rsidRPr="00544391">
        <w:rPr>
          <w:rFonts w:ascii="Century Schoolbook" w:hAnsi="Century Schoolbook"/>
        </w:rPr>
        <w:t>to help</w:t>
      </w:r>
      <w:r w:rsidR="009A7A26" w:rsidRPr="00544391">
        <w:rPr>
          <w:rFonts w:ascii="Century Schoolbook" w:hAnsi="Century Schoolbook"/>
        </w:rPr>
        <w:t xml:space="preserve"> them</w:t>
      </w:r>
      <w:r w:rsidRPr="00544391">
        <w:rPr>
          <w:rFonts w:ascii="Century Schoolbook" w:hAnsi="Century Schoolbook"/>
        </w:rPr>
        <w:t xml:space="preserve"> learn about </w:t>
      </w:r>
      <w:r w:rsidR="00E1719B" w:rsidRPr="00544391">
        <w:rPr>
          <w:rFonts w:ascii="Century Schoolbook" w:hAnsi="Century Schoolbook"/>
        </w:rPr>
        <w:t xml:space="preserve">The College of </w:t>
      </w:r>
      <w:r w:rsidRPr="00544391">
        <w:rPr>
          <w:rFonts w:ascii="Century Schoolbook" w:hAnsi="Century Schoolbook"/>
        </w:rPr>
        <w:t>Wooster</w:t>
      </w:r>
      <w:r w:rsidR="00762DD8" w:rsidRPr="00544391">
        <w:rPr>
          <w:rFonts w:ascii="Century Schoolbook" w:hAnsi="Century Schoolbook"/>
        </w:rPr>
        <w:t>.</w:t>
      </w:r>
      <w:r w:rsidR="002B27DC" w:rsidRPr="00544391">
        <w:rPr>
          <w:rFonts w:ascii="Century Schoolbook" w:hAnsi="Century Schoolbook"/>
        </w:rPr>
        <w:t xml:space="preserve"> </w:t>
      </w:r>
      <w:r w:rsidR="005C110B" w:rsidRPr="00544391">
        <w:rPr>
          <w:rFonts w:ascii="Century Schoolbook" w:hAnsi="Century Schoolbook"/>
        </w:rPr>
        <w:t>Admissions advocates</w:t>
      </w:r>
      <w:r w:rsidRPr="00544391">
        <w:rPr>
          <w:rFonts w:ascii="Century Schoolbook" w:hAnsi="Century Schoolbook"/>
        </w:rPr>
        <w:t xml:space="preserve"> support admission</w:t>
      </w:r>
      <w:r w:rsidR="002B27DC" w:rsidRPr="00544391">
        <w:rPr>
          <w:rFonts w:ascii="Century Schoolbook" w:hAnsi="Century Schoolbook"/>
        </w:rPr>
        <w:t>s</w:t>
      </w:r>
      <w:r w:rsidRPr="00544391">
        <w:rPr>
          <w:rFonts w:ascii="Century Schoolbook" w:hAnsi="Century Schoolbook"/>
        </w:rPr>
        <w:t xml:space="preserve"> efforts to enroll a competitive and diverse student body</w:t>
      </w:r>
      <w:r w:rsidR="00762DD8" w:rsidRPr="00544391">
        <w:rPr>
          <w:rFonts w:ascii="Century Schoolbook" w:hAnsi="Century Schoolbook"/>
        </w:rPr>
        <w:t xml:space="preserve"> by interacting with prospective and admitted students in various ways</w:t>
      </w:r>
      <w:r w:rsidRPr="00544391">
        <w:rPr>
          <w:rFonts w:ascii="Century Schoolbook" w:hAnsi="Century Schoolbook"/>
        </w:rPr>
        <w:t xml:space="preserve">. </w:t>
      </w:r>
      <w:r w:rsidR="002F77A3" w:rsidRPr="00544391">
        <w:rPr>
          <w:rFonts w:ascii="Century Schoolbook" w:hAnsi="Century Schoolbook"/>
        </w:rPr>
        <w:t xml:space="preserve">Namely, </w:t>
      </w:r>
      <w:r w:rsidR="009A7A26" w:rsidRPr="00544391">
        <w:rPr>
          <w:rFonts w:ascii="Century Schoolbook" w:hAnsi="Century Schoolbook"/>
        </w:rPr>
        <w:t xml:space="preserve">Admissions Advocates write </w:t>
      </w:r>
      <w:r w:rsidR="00B77969" w:rsidRPr="00544391">
        <w:rPr>
          <w:rFonts w:ascii="Century Schoolbook" w:hAnsi="Century Schoolbook"/>
        </w:rPr>
        <w:t>notecards to prospective students, welcome notes to admitted students, participate in college fairs across the country, and assist with our virtual Global Interview Day</w:t>
      </w:r>
      <w:r w:rsidRPr="00544391">
        <w:rPr>
          <w:rFonts w:ascii="Century Schoolbook" w:hAnsi="Century Schoolbook"/>
        </w:rPr>
        <w:t xml:space="preserve">. </w:t>
      </w:r>
    </w:p>
    <w:p w14:paraId="38F84B6E" w14:textId="77777777" w:rsidR="00194559" w:rsidRPr="00544391" w:rsidRDefault="00194559" w:rsidP="00194559">
      <w:pPr>
        <w:spacing w:before="100" w:beforeAutospacing="1" w:after="100" w:afterAutospacing="1" w:line="240" w:lineRule="auto"/>
        <w:contextualSpacing/>
        <w:rPr>
          <w:rFonts w:ascii="Century Schoolbook" w:hAnsi="Century Schoolbook"/>
          <w:b/>
        </w:rPr>
      </w:pPr>
    </w:p>
    <w:p w14:paraId="28728990" w14:textId="5B9C11B8" w:rsidR="00194559" w:rsidRPr="00544391" w:rsidRDefault="00165028" w:rsidP="00194559">
      <w:pPr>
        <w:spacing w:before="100" w:beforeAutospacing="1" w:after="0" w:line="240" w:lineRule="auto"/>
        <w:contextualSpacing/>
        <w:rPr>
          <w:rFonts w:ascii="Century Schoolbook" w:hAnsi="Century Schoolbook"/>
          <w:b/>
        </w:rPr>
      </w:pPr>
      <w:r w:rsidRPr="00544391">
        <w:rPr>
          <w:rFonts w:ascii="Century Schoolbook" w:hAnsi="Century Schoolbook"/>
          <w:b/>
        </w:rPr>
        <w:t>ROLE DESCRIPTION</w:t>
      </w:r>
    </w:p>
    <w:p w14:paraId="4D14218B" w14:textId="1DEA1EF4" w:rsidR="00194559" w:rsidRPr="00544391" w:rsidRDefault="002B27DC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>C</w:t>
      </w:r>
      <w:r w:rsidR="00194559" w:rsidRPr="00544391">
        <w:rPr>
          <w:rFonts w:ascii="Century Schoolbook" w:hAnsi="Century Schoolbook"/>
        </w:rPr>
        <w:t xml:space="preserve">reate meaningful </w:t>
      </w:r>
      <w:r w:rsidR="002F77A3" w:rsidRPr="00544391">
        <w:rPr>
          <w:rFonts w:ascii="Century Schoolbook" w:hAnsi="Century Schoolbook"/>
        </w:rPr>
        <w:t>connections</w:t>
      </w:r>
      <w:r w:rsidR="00194559" w:rsidRPr="00544391">
        <w:rPr>
          <w:rFonts w:ascii="Century Schoolbook" w:hAnsi="Century Schoolbook"/>
        </w:rPr>
        <w:t xml:space="preserve"> between </w:t>
      </w:r>
      <w:r w:rsidRPr="00544391">
        <w:rPr>
          <w:rFonts w:ascii="Century Schoolbook" w:hAnsi="Century Schoolbook"/>
        </w:rPr>
        <w:t>T</w:t>
      </w:r>
      <w:r w:rsidR="00194559" w:rsidRPr="00544391">
        <w:rPr>
          <w:rFonts w:ascii="Century Schoolbook" w:hAnsi="Century Schoolbook"/>
        </w:rPr>
        <w:t>he College of Wooster, alumni, parents, prospective students</w:t>
      </w:r>
      <w:r w:rsidR="002F77A3" w:rsidRPr="00544391">
        <w:rPr>
          <w:rFonts w:ascii="Century Schoolbook" w:hAnsi="Century Schoolbook"/>
        </w:rPr>
        <w:t>, admitted students,</w:t>
      </w:r>
      <w:r w:rsidR="00194559" w:rsidRPr="00544391">
        <w:rPr>
          <w:rFonts w:ascii="Century Schoolbook" w:hAnsi="Century Schoolbook"/>
        </w:rPr>
        <w:t xml:space="preserve"> and their families</w:t>
      </w:r>
      <w:r w:rsidR="00D447CE">
        <w:rPr>
          <w:rFonts w:ascii="Century Schoolbook" w:hAnsi="Century Schoolbook"/>
        </w:rPr>
        <w:t xml:space="preserve"> and supporters</w:t>
      </w:r>
      <w:r w:rsidRPr="00544391">
        <w:rPr>
          <w:rFonts w:ascii="Century Schoolbook" w:hAnsi="Century Schoolbook"/>
        </w:rPr>
        <w:t>.</w:t>
      </w:r>
    </w:p>
    <w:p w14:paraId="1857AF3C" w14:textId="2C4AE05E" w:rsidR="00194559" w:rsidRPr="00544391" w:rsidRDefault="002B27DC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>I</w:t>
      </w:r>
      <w:r w:rsidR="00194559" w:rsidRPr="00544391">
        <w:rPr>
          <w:rFonts w:ascii="Century Schoolbook" w:hAnsi="Century Schoolbook"/>
        </w:rPr>
        <w:t>ncrease the number of competitive and qualified students applying to</w:t>
      </w:r>
      <w:r w:rsidR="002F77A3" w:rsidRPr="00544391">
        <w:rPr>
          <w:rFonts w:ascii="Century Schoolbook" w:hAnsi="Century Schoolbook"/>
        </w:rPr>
        <w:t xml:space="preserve"> and attending</w:t>
      </w:r>
      <w:r w:rsidR="00194559" w:rsidRPr="00544391">
        <w:rPr>
          <w:rFonts w:ascii="Century Schoolbook" w:hAnsi="Century Schoolbook"/>
        </w:rPr>
        <w:t xml:space="preserve"> </w:t>
      </w:r>
      <w:r w:rsidRPr="00544391">
        <w:rPr>
          <w:rFonts w:ascii="Century Schoolbook" w:hAnsi="Century Schoolbook"/>
        </w:rPr>
        <w:t>T</w:t>
      </w:r>
      <w:r w:rsidR="00194559" w:rsidRPr="00544391">
        <w:rPr>
          <w:rFonts w:ascii="Century Schoolbook" w:hAnsi="Century Schoolbook"/>
        </w:rPr>
        <w:t>he College of Wooster</w:t>
      </w:r>
      <w:r w:rsidRPr="00544391">
        <w:rPr>
          <w:rFonts w:ascii="Century Schoolbook" w:hAnsi="Century Schoolbook"/>
        </w:rPr>
        <w:t>.</w:t>
      </w:r>
    </w:p>
    <w:p w14:paraId="76EA4D30" w14:textId="35E7866C" w:rsidR="00194559" w:rsidRDefault="00544391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Assist</w:t>
      </w:r>
      <w:r w:rsidR="00EC016D" w:rsidRPr="00544391">
        <w:rPr>
          <w:rFonts w:ascii="Century Schoolbook" w:hAnsi="Century Schoolbook"/>
        </w:rPr>
        <w:t xml:space="preserve"> </w:t>
      </w:r>
      <w:r w:rsidR="00194559" w:rsidRPr="00544391">
        <w:rPr>
          <w:rFonts w:ascii="Century Schoolbook" w:hAnsi="Century Schoolbook"/>
        </w:rPr>
        <w:t>Wooster’s admissions efforts</w:t>
      </w:r>
      <w:r w:rsidR="002B27DC" w:rsidRPr="00544391">
        <w:rPr>
          <w:rFonts w:ascii="Century Schoolbook" w:hAnsi="Century Schoolbook"/>
        </w:rPr>
        <w:t>,</w:t>
      </w:r>
      <w:r w:rsidR="00246873" w:rsidRPr="00544391">
        <w:rPr>
          <w:rFonts w:ascii="Century Schoolbook" w:hAnsi="Century Schoolbook"/>
        </w:rPr>
        <w:t xml:space="preserve"> </w:t>
      </w:r>
      <w:r w:rsidR="002B27DC" w:rsidRPr="00544391">
        <w:rPr>
          <w:rFonts w:ascii="Century Schoolbook" w:hAnsi="Century Schoolbook"/>
        </w:rPr>
        <w:t>including</w:t>
      </w:r>
      <w:r w:rsidR="00246873" w:rsidRPr="00544391">
        <w:rPr>
          <w:rFonts w:ascii="Century Schoolbook" w:hAnsi="Century Schoolbook"/>
        </w:rPr>
        <w:t xml:space="preserve"> </w:t>
      </w:r>
      <w:r w:rsidR="00EC016D" w:rsidRPr="00544391">
        <w:rPr>
          <w:rFonts w:ascii="Century Schoolbook" w:hAnsi="Century Schoolbook"/>
        </w:rPr>
        <w:t xml:space="preserve">the activities </w:t>
      </w:r>
      <w:r w:rsidR="00AD45AD">
        <w:rPr>
          <w:rFonts w:ascii="Century Schoolbook" w:hAnsi="Century Schoolbook"/>
        </w:rPr>
        <w:t>enumerated</w:t>
      </w:r>
      <w:r w:rsidR="00EC016D" w:rsidRPr="00544391">
        <w:rPr>
          <w:rFonts w:ascii="Century Schoolbook" w:hAnsi="Century Schoolbook"/>
        </w:rPr>
        <w:t xml:space="preserve"> below</w:t>
      </w:r>
      <w:r w:rsidR="002B27DC" w:rsidRPr="00544391">
        <w:rPr>
          <w:rFonts w:ascii="Century Schoolbook" w:hAnsi="Century Schoolbook"/>
        </w:rPr>
        <w:t>.</w:t>
      </w:r>
    </w:p>
    <w:p w14:paraId="1FD04876" w14:textId="5C5FB657" w:rsidR="00FD33D8" w:rsidRPr="00544391" w:rsidRDefault="00FD33D8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Support the diversity, </w:t>
      </w:r>
      <w:r w:rsidR="00CA049E">
        <w:rPr>
          <w:rFonts w:ascii="Century Schoolbook" w:hAnsi="Century Schoolbook"/>
        </w:rPr>
        <w:t>equity,</w:t>
      </w:r>
      <w:r>
        <w:rPr>
          <w:rFonts w:ascii="Century Schoolbook" w:hAnsi="Century Schoolbook"/>
        </w:rPr>
        <w:t xml:space="preserve"> and inclusion initiatives of The College of Wooster. </w:t>
      </w:r>
    </w:p>
    <w:p w14:paraId="15A013B7" w14:textId="7EA2307C" w:rsidR="00194559" w:rsidRPr="00544391" w:rsidRDefault="00194559" w:rsidP="00194559">
      <w:pPr>
        <w:spacing w:after="0" w:line="240" w:lineRule="auto"/>
        <w:ind w:left="360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 xml:space="preserve">As an Admissions Advocate, you </w:t>
      </w:r>
      <w:r w:rsidR="002B27DC" w:rsidRPr="00544391">
        <w:rPr>
          <w:rFonts w:ascii="Century Schoolbook" w:hAnsi="Century Schoolbook"/>
        </w:rPr>
        <w:t xml:space="preserve">will </w:t>
      </w:r>
      <w:r w:rsidRPr="00544391">
        <w:rPr>
          <w:rFonts w:ascii="Century Schoolbook" w:hAnsi="Century Schoolbook"/>
        </w:rPr>
        <w:t xml:space="preserve">have the opportunity to </w:t>
      </w:r>
      <w:r w:rsidR="002B27DC" w:rsidRPr="00544391">
        <w:rPr>
          <w:rFonts w:ascii="Century Schoolbook" w:hAnsi="Century Schoolbook"/>
        </w:rPr>
        <w:t xml:space="preserve">engage in </w:t>
      </w:r>
      <w:r w:rsidRPr="00544391">
        <w:rPr>
          <w:rFonts w:ascii="Century Schoolbook" w:hAnsi="Century Schoolbook"/>
        </w:rPr>
        <w:t xml:space="preserve">the activities below: </w:t>
      </w:r>
    </w:p>
    <w:p w14:paraId="39210EE6" w14:textId="48692CC2" w:rsidR="00194559" w:rsidRPr="00544391" w:rsidRDefault="00194559" w:rsidP="0019455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 xml:space="preserve">Represent Wooster </w:t>
      </w:r>
      <w:r w:rsidR="002B27DC" w:rsidRPr="00544391">
        <w:rPr>
          <w:rFonts w:ascii="Century Schoolbook" w:hAnsi="Century Schoolbook"/>
        </w:rPr>
        <w:t>at</w:t>
      </w:r>
      <w:r w:rsidRPr="00544391">
        <w:rPr>
          <w:rFonts w:ascii="Century Schoolbook" w:hAnsi="Century Schoolbook"/>
        </w:rPr>
        <w:t xml:space="preserve"> college fairs across the country and around the globe. </w:t>
      </w:r>
      <w:r w:rsidR="00C8398A" w:rsidRPr="00544391">
        <w:rPr>
          <w:rFonts w:ascii="Century Schoolbook" w:hAnsi="Century Schoolbook"/>
        </w:rPr>
        <w:t>As a college fair volunteer, you will be asked to</w:t>
      </w:r>
      <w:r w:rsidRPr="00544391">
        <w:rPr>
          <w:rFonts w:ascii="Century Schoolbook" w:hAnsi="Century Schoolbook"/>
        </w:rPr>
        <w:t xml:space="preserve"> attend a fair close to your home</w:t>
      </w:r>
      <w:r w:rsidR="00C8398A" w:rsidRPr="00544391">
        <w:rPr>
          <w:rFonts w:ascii="Century Schoolbook" w:hAnsi="Century Schoolbook"/>
        </w:rPr>
        <w:t xml:space="preserve">, </w:t>
      </w:r>
      <w:r w:rsidRPr="00544391">
        <w:rPr>
          <w:rFonts w:ascii="Century Schoolbook" w:hAnsi="Century Schoolbook"/>
        </w:rPr>
        <w:t>staff a table</w:t>
      </w:r>
      <w:r w:rsidR="00C8398A" w:rsidRPr="00544391">
        <w:rPr>
          <w:rFonts w:ascii="Century Schoolbook" w:hAnsi="Century Schoolbook"/>
        </w:rPr>
        <w:t xml:space="preserve"> (</w:t>
      </w:r>
      <w:r w:rsidR="002B27DC" w:rsidRPr="00544391">
        <w:rPr>
          <w:rFonts w:ascii="Century Schoolbook" w:hAnsi="Century Schoolbook"/>
        </w:rPr>
        <w:t>along with an admissions representative</w:t>
      </w:r>
      <w:r w:rsidR="00C8398A" w:rsidRPr="00544391">
        <w:rPr>
          <w:rFonts w:ascii="Century Schoolbook" w:hAnsi="Century Schoolbook"/>
        </w:rPr>
        <w:t xml:space="preserve">), and </w:t>
      </w:r>
      <w:r w:rsidRPr="00544391">
        <w:rPr>
          <w:rFonts w:ascii="Century Schoolbook" w:hAnsi="Century Schoolbook"/>
        </w:rPr>
        <w:t xml:space="preserve">speak to high school students who may be interested in </w:t>
      </w:r>
      <w:r w:rsidR="002B27DC" w:rsidRPr="00544391">
        <w:rPr>
          <w:rFonts w:ascii="Century Schoolbook" w:hAnsi="Century Schoolbook"/>
        </w:rPr>
        <w:t>T</w:t>
      </w:r>
      <w:r w:rsidRPr="00544391">
        <w:rPr>
          <w:rFonts w:ascii="Century Schoolbook" w:hAnsi="Century Schoolbook"/>
        </w:rPr>
        <w:t xml:space="preserve">he College of Wooster. </w:t>
      </w:r>
    </w:p>
    <w:p w14:paraId="444568F8" w14:textId="771CDA92" w:rsidR="00194559" w:rsidRPr="00544391" w:rsidRDefault="00C8398A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b/>
        </w:rPr>
      </w:pPr>
      <w:r w:rsidRPr="00544391">
        <w:rPr>
          <w:rFonts w:ascii="Century Schoolbook" w:hAnsi="Century Schoolbook"/>
        </w:rPr>
        <w:t>A</w:t>
      </w:r>
      <w:r w:rsidR="00194559" w:rsidRPr="00544391">
        <w:rPr>
          <w:rFonts w:ascii="Century Schoolbook" w:hAnsi="Century Schoolbook"/>
        </w:rPr>
        <w:t xml:space="preserve">ssist admissions staff at various events, including prospective and admitted student </w:t>
      </w:r>
      <w:r w:rsidR="00673AD1" w:rsidRPr="00544391">
        <w:rPr>
          <w:rFonts w:ascii="Century Schoolbook" w:hAnsi="Century Schoolbook"/>
        </w:rPr>
        <w:t>receptions. A</w:t>
      </w:r>
      <w:r w:rsidR="003E2457" w:rsidRPr="00544391">
        <w:rPr>
          <w:rFonts w:ascii="Century Schoolbook" w:hAnsi="Century Schoolbook"/>
        </w:rPr>
        <w:t>s a volunteer a</w:t>
      </w:r>
      <w:r w:rsidR="00673AD1" w:rsidRPr="00544391">
        <w:rPr>
          <w:rFonts w:ascii="Century Schoolbook" w:hAnsi="Century Schoolbook"/>
        </w:rPr>
        <w:t xml:space="preserve">t these events, you will </w:t>
      </w:r>
      <w:r w:rsidR="003E2457" w:rsidRPr="00544391">
        <w:rPr>
          <w:rFonts w:ascii="Century Schoolbook" w:hAnsi="Century Schoolbook"/>
        </w:rPr>
        <w:t xml:space="preserve">be asked to </w:t>
      </w:r>
      <w:r w:rsidR="00194559" w:rsidRPr="00544391">
        <w:rPr>
          <w:rFonts w:ascii="Century Schoolbook" w:hAnsi="Century Schoolbook"/>
        </w:rPr>
        <w:t>provi</w:t>
      </w:r>
      <w:r w:rsidR="00673AD1" w:rsidRPr="00544391">
        <w:rPr>
          <w:rFonts w:ascii="Century Schoolbook" w:hAnsi="Century Schoolbook"/>
        </w:rPr>
        <w:t>de</w:t>
      </w:r>
      <w:r w:rsidR="00194559" w:rsidRPr="00544391">
        <w:rPr>
          <w:rFonts w:ascii="Century Schoolbook" w:hAnsi="Century Schoolbook"/>
        </w:rPr>
        <w:t xml:space="preserve"> context to the Wooster experience</w:t>
      </w:r>
      <w:r w:rsidR="003E2457" w:rsidRPr="00544391">
        <w:rPr>
          <w:rFonts w:ascii="Century Schoolbook" w:hAnsi="Century Schoolbook"/>
        </w:rPr>
        <w:t xml:space="preserve">, speak about your own Wooster experience and Wooster’s impact on your life, and </w:t>
      </w:r>
      <w:r w:rsidR="00194559" w:rsidRPr="00544391">
        <w:rPr>
          <w:rFonts w:ascii="Century Schoolbook" w:hAnsi="Century Schoolbook"/>
        </w:rPr>
        <w:t xml:space="preserve">answer questions </w:t>
      </w:r>
      <w:r w:rsidR="00673AD1" w:rsidRPr="00544391">
        <w:rPr>
          <w:rFonts w:ascii="Century Schoolbook" w:hAnsi="Century Schoolbook"/>
        </w:rPr>
        <w:t xml:space="preserve">from prospective </w:t>
      </w:r>
      <w:r w:rsidR="00194559" w:rsidRPr="00544391">
        <w:rPr>
          <w:rFonts w:ascii="Century Schoolbook" w:hAnsi="Century Schoolbook"/>
        </w:rPr>
        <w:t xml:space="preserve">students and their families </w:t>
      </w:r>
      <w:r w:rsidR="00673AD1" w:rsidRPr="00544391">
        <w:rPr>
          <w:rFonts w:ascii="Century Schoolbook" w:hAnsi="Century Schoolbook"/>
        </w:rPr>
        <w:t>through one-on-one conversations or</w:t>
      </w:r>
      <w:r w:rsidR="00194559" w:rsidRPr="00544391">
        <w:rPr>
          <w:rFonts w:ascii="Century Schoolbook" w:hAnsi="Century Schoolbook"/>
        </w:rPr>
        <w:t xml:space="preserve"> by participating on panels</w:t>
      </w:r>
      <w:r w:rsidR="00673AD1" w:rsidRPr="00544391">
        <w:rPr>
          <w:rFonts w:ascii="Century Schoolbook" w:hAnsi="Century Schoolbook"/>
        </w:rPr>
        <w:t>. You might also be asked to a</w:t>
      </w:r>
      <w:r w:rsidR="00194559" w:rsidRPr="00544391">
        <w:rPr>
          <w:rFonts w:ascii="Century Schoolbook" w:hAnsi="Century Schoolbook"/>
        </w:rPr>
        <w:t>ssis</w:t>
      </w:r>
      <w:r w:rsidR="00673AD1" w:rsidRPr="00544391">
        <w:rPr>
          <w:rFonts w:ascii="Century Schoolbook" w:hAnsi="Century Schoolbook"/>
        </w:rPr>
        <w:t>t</w:t>
      </w:r>
      <w:r w:rsidR="00194559" w:rsidRPr="00544391">
        <w:rPr>
          <w:rFonts w:ascii="Century Schoolbook" w:hAnsi="Century Schoolbook"/>
        </w:rPr>
        <w:t xml:space="preserve"> with check-in</w:t>
      </w:r>
      <w:r w:rsidR="00673AD1" w:rsidRPr="00544391">
        <w:rPr>
          <w:rFonts w:ascii="Century Schoolbook" w:hAnsi="Century Schoolbook"/>
        </w:rPr>
        <w:t xml:space="preserve"> </w:t>
      </w:r>
      <w:r w:rsidR="003E2457" w:rsidRPr="00544391">
        <w:rPr>
          <w:rFonts w:ascii="Century Schoolbook" w:hAnsi="Century Schoolbook"/>
        </w:rPr>
        <w:t>for</w:t>
      </w:r>
      <w:r w:rsidR="00E35676" w:rsidRPr="00544391">
        <w:rPr>
          <w:rFonts w:ascii="Century Schoolbook" w:hAnsi="Century Schoolbook"/>
        </w:rPr>
        <w:t xml:space="preserve"> </w:t>
      </w:r>
      <w:r w:rsidR="00194559" w:rsidRPr="00544391">
        <w:rPr>
          <w:rFonts w:ascii="Century Schoolbook" w:hAnsi="Century Schoolbook"/>
        </w:rPr>
        <w:t xml:space="preserve">the event. There are also opportunities to sponsor </w:t>
      </w:r>
      <w:r w:rsidR="00E35676" w:rsidRPr="00544391">
        <w:rPr>
          <w:rFonts w:ascii="Century Schoolbook" w:hAnsi="Century Schoolbook"/>
        </w:rPr>
        <w:t xml:space="preserve">or host </w:t>
      </w:r>
      <w:r w:rsidR="00194559" w:rsidRPr="00544391">
        <w:rPr>
          <w:rFonts w:ascii="Century Schoolbook" w:hAnsi="Century Schoolbook"/>
        </w:rPr>
        <w:t>events.</w:t>
      </w:r>
    </w:p>
    <w:p w14:paraId="35D8BCA6" w14:textId="1A935C5D" w:rsidR="00194559" w:rsidRPr="00544391" w:rsidRDefault="00194559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>Write handwritten notes to admitted students congratulating them on their acceptance</w:t>
      </w:r>
      <w:r w:rsidR="00E35676" w:rsidRPr="00544391">
        <w:rPr>
          <w:rFonts w:ascii="Century Schoolbook" w:hAnsi="Century Schoolbook"/>
        </w:rPr>
        <w:t xml:space="preserve"> to The College of Wooster</w:t>
      </w:r>
      <w:r w:rsidR="00673AD1" w:rsidRPr="00544391">
        <w:rPr>
          <w:rFonts w:ascii="Century Schoolbook" w:hAnsi="Century Schoolbook"/>
        </w:rPr>
        <w:t xml:space="preserve"> and welcome notes to first-year students welcoming them to the Wooster community</w:t>
      </w:r>
      <w:r w:rsidRPr="00544391">
        <w:rPr>
          <w:rFonts w:ascii="Century Schoolbook" w:hAnsi="Century Schoolbook"/>
        </w:rPr>
        <w:t xml:space="preserve">. Note cards, stamps, sample messages and student information </w:t>
      </w:r>
      <w:r w:rsidR="00673AD1" w:rsidRPr="00544391">
        <w:rPr>
          <w:rFonts w:ascii="Century Schoolbook" w:hAnsi="Century Schoolbook"/>
        </w:rPr>
        <w:t xml:space="preserve">will be </w:t>
      </w:r>
      <w:r w:rsidRPr="00544391">
        <w:rPr>
          <w:rFonts w:ascii="Century Schoolbook" w:hAnsi="Century Schoolbook"/>
        </w:rPr>
        <w:t xml:space="preserve">provided. </w:t>
      </w:r>
    </w:p>
    <w:p w14:paraId="56C9FBE1" w14:textId="36408EC5" w:rsidR="00194559" w:rsidRPr="00544391" w:rsidRDefault="00194559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 xml:space="preserve">Interview prospective students </w:t>
      </w:r>
      <w:r w:rsidR="00673AD1" w:rsidRPr="00544391">
        <w:rPr>
          <w:rFonts w:ascii="Century Schoolbook" w:hAnsi="Century Schoolbook"/>
        </w:rPr>
        <w:t>during Global Interview Day</w:t>
      </w:r>
      <w:r w:rsidRPr="00544391">
        <w:rPr>
          <w:rFonts w:ascii="Century Schoolbook" w:hAnsi="Century Schoolbook"/>
        </w:rPr>
        <w:t xml:space="preserve">. </w:t>
      </w:r>
      <w:r w:rsidR="00673AD1" w:rsidRPr="00544391">
        <w:rPr>
          <w:rFonts w:ascii="Century Schoolbook" w:hAnsi="Century Schoolbook"/>
        </w:rPr>
        <w:t>Global Interview Day is conducted virtually. I</w:t>
      </w:r>
      <w:r w:rsidRPr="00544391">
        <w:rPr>
          <w:rFonts w:ascii="Century Schoolbook" w:hAnsi="Century Schoolbook"/>
        </w:rPr>
        <w:t xml:space="preserve">nterviews are conversational and generally last </w:t>
      </w:r>
      <w:r w:rsidR="00673AD1" w:rsidRPr="00544391">
        <w:rPr>
          <w:rFonts w:ascii="Century Schoolbook" w:hAnsi="Century Schoolbook"/>
        </w:rPr>
        <w:t>20</w:t>
      </w:r>
      <w:r w:rsidR="00CD4867" w:rsidRPr="00544391">
        <w:rPr>
          <w:rFonts w:ascii="Century Schoolbook" w:hAnsi="Century Schoolbook"/>
        </w:rPr>
        <w:t>-</w:t>
      </w:r>
      <w:r w:rsidR="00673AD1" w:rsidRPr="00544391">
        <w:rPr>
          <w:rFonts w:ascii="Century Schoolbook" w:hAnsi="Century Schoolbook"/>
        </w:rPr>
        <w:t xml:space="preserve">30 </w:t>
      </w:r>
      <w:r w:rsidRPr="00544391">
        <w:rPr>
          <w:rFonts w:ascii="Century Schoolbook" w:hAnsi="Century Schoolbook"/>
        </w:rPr>
        <w:t xml:space="preserve">minutes. After the interview, </w:t>
      </w:r>
      <w:r w:rsidR="00CB12A1" w:rsidRPr="00544391">
        <w:rPr>
          <w:rFonts w:ascii="Century Schoolbook" w:hAnsi="Century Schoolbook"/>
        </w:rPr>
        <w:t xml:space="preserve">volunteers are asked to </w:t>
      </w:r>
      <w:r w:rsidRPr="00544391">
        <w:rPr>
          <w:rFonts w:ascii="Century Schoolbook" w:hAnsi="Century Schoolbook"/>
        </w:rPr>
        <w:t xml:space="preserve">send a </w:t>
      </w:r>
      <w:r w:rsidR="00CD4867" w:rsidRPr="00544391">
        <w:rPr>
          <w:rFonts w:ascii="Century Schoolbook" w:hAnsi="Century Schoolbook"/>
        </w:rPr>
        <w:t>summary</w:t>
      </w:r>
      <w:r w:rsidR="00673AD1" w:rsidRPr="00544391">
        <w:rPr>
          <w:rFonts w:ascii="Century Schoolbook" w:hAnsi="Century Schoolbook"/>
        </w:rPr>
        <w:t xml:space="preserve"> </w:t>
      </w:r>
      <w:r w:rsidRPr="00544391">
        <w:rPr>
          <w:rFonts w:ascii="Century Schoolbook" w:hAnsi="Century Schoolbook"/>
        </w:rPr>
        <w:t xml:space="preserve">to the Office of Admissions for each interview </w:t>
      </w:r>
      <w:r w:rsidR="00CB12A1" w:rsidRPr="00544391">
        <w:rPr>
          <w:rFonts w:ascii="Century Schoolbook" w:hAnsi="Century Schoolbook"/>
        </w:rPr>
        <w:t xml:space="preserve">they </w:t>
      </w:r>
      <w:r w:rsidRPr="00544391">
        <w:rPr>
          <w:rFonts w:ascii="Century Schoolbook" w:hAnsi="Century Schoolbook"/>
        </w:rPr>
        <w:t>conducted, which become</w:t>
      </w:r>
      <w:r w:rsidR="00CD4867" w:rsidRPr="00544391">
        <w:rPr>
          <w:rFonts w:ascii="Century Schoolbook" w:hAnsi="Century Schoolbook"/>
        </w:rPr>
        <w:t>s</w:t>
      </w:r>
      <w:r w:rsidRPr="00544391">
        <w:rPr>
          <w:rFonts w:ascii="Century Schoolbook" w:hAnsi="Century Schoolbook"/>
        </w:rPr>
        <w:t xml:space="preserve"> part of the applicant’s official file. </w:t>
      </w:r>
    </w:p>
    <w:p w14:paraId="604E28EF" w14:textId="0B1A2A29" w:rsidR="00673AD1" w:rsidRPr="00544391" w:rsidRDefault="00673AD1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 xml:space="preserve">Complete meet-and-greets with prospective students. If, after an interview, a prospective student would like to meet with someone in-person, willing alumni in the student’s region will be contacted and invited to meet one-on-one with the student. </w:t>
      </w:r>
      <w:r w:rsidR="00CB12A1" w:rsidRPr="00544391">
        <w:rPr>
          <w:rFonts w:ascii="Century Schoolbook" w:hAnsi="Century Schoolbook"/>
        </w:rPr>
        <w:t>We ask that such</w:t>
      </w:r>
      <w:r w:rsidRPr="00544391">
        <w:rPr>
          <w:rFonts w:ascii="Century Schoolbook" w:hAnsi="Century Schoolbook"/>
        </w:rPr>
        <w:t xml:space="preserve"> meetings </w:t>
      </w:r>
      <w:r w:rsidR="00CB12A1" w:rsidRPr="00544391">
        <w:rPr>
          <w:rFonts w:ascii="Century Schoolbook" w:hAnsi="Century Schoolbook"/>
        </w:rPr>
        <w:t>take place</w:t>
      </w:r>
      <w:r w:rsidRPr="00544391">
        <w:rPr>
          <w:rFonts w:ascii="Century Schoolbook" w:hAnsi="Century Schoolbook"/>
        </w:rPr>
        <w:t xml:space="preserve"> at a public </w:t>
      </w:r>
      <w:r w:rsidR="00CB12A1" w:rsidRPr="00544391">
        <w:rPr>
          <w:rFonts w:ascii="Century Schoolbook" w:hAnsi="Century Schoolbook"/>
        </w:rPr>
        <w:t>venue</w:t>
      </w:r>
      <w:r w:rsidRPr="00544391">
        <w:rPr>
          <w:rFonts w:ascii="Century Schoolbook" w:hAnsi="Century Schoolbook"/>
        </w:rPr>
        <w:t xml:space="preserve">, such as a coffee shop. </w:t>
      </w:r>
    </w:p>
    <w:p w14:paraId="1DD0BCD5" w14:textId="23EFC0AE" w:rsidR="00194559" w:rsidRPr="00544391" w:rsidRDefault="00194559" w:rsidP="0019455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>Host reception</w:t>
      </w:r>
      <w:r w:rsidR="00370C5B" w:rsidRPr="00544391">
        <w:rPr>
          <w:rFonts w:ascii="Century Schoolbook" w:hAnsi="Century Schoolbook"/>
        </w:rPr>
        <w:t>s</w:t>
      </w:r>
      <w:r w:rsidRPr="00544391">
        <w:rPr>
          <w:rFonts w:ascii="Century Schoolbook" w:hAnsi="Century Schoolbook"/>
        </w:rPr>
        <w:t xml:space="preserve"> </w:t>
      </w:r>
      <w:r w:rsidR="00CD4867" w:rsidRPr="00544391">
        <w:rPr>
          <w:rFonts w:ascii="Century Schoolbook" w:hAnsi="Century Schoolbook"/>
        </w:rPr>
        <w:t xml:space="preserve">at </w:t>
      </w:r>
      <w:r w:rsidRPr="00544391">
        <w:rPr>
          <w:rFonts w:ascii="Century Schoolbook" w:hAnsi="Century Schoolbook"/>
        </w:rPr>
        <w:t xml:space="preserve">your home or business. </w:t>
      </w:r>
      <w:r w:rsidR="00370C5B" w:rsidRPr="00544391">
        <w:rPr>
          <w:rFonts w:ascii="Century Schoolbook" w:hAnsi="Century Schoolbook"/>
        </w:rPr>
        <w:t xml:space="preserve">Admissions Advocates can volunteer to host events for prospective and/or admitted students in their area. </w:t>
      </w:r>
      <w:r w:rsidRPr="00544391">
        <w:rPr>
          <w:rFonts w:ascii="Century Schoolbook" w:hAnsi="Century Schoolbook"/>
        </w:rPr>
        <w:t xml:space="preserve">These events offer </w:t>
      </w:r>
      <w:r w:rsidR="00A96DB4" w:rsidRPr="00544391">
        <w:rPr>
          <w:rFonts w:ascii="Century Schoolbook" w:hAnsi="Century Schoolbook"/>
        </w:rPr>
        <w:t xml:space="preserve">prospective and admitted </w:t>
      </w:r>
      <w:r w:rsidRPr="00544391">
        <w:rPr>
          <w:rFonts w:ascii="Century Schoolbook" w:hAnsi="Century Schoolbook"/>
        </w:rPr>
        <w:t xml:space="preserve">students and their families the chance to connect with Wooster alumni, current students, and parents as they make their final </w:t>
      </w:r>
      <w:r w:rsidR="00673AD1" w:rsidRPr="00544391">
        <w:rPr>
          <w:rFonts w:ascii="Century Schoolbook" w:hAnsi="Century Schoolbook"/>
        </w:rPr>
        <w:t xml:space="preserve">college </w:t>
      </w:r>
      <w:r w:rsidRPr="00544391">
        <w:rPr>
          <w:rFonts w:ascii="Century Schoolbook" w:hAnsi="Century Schoolbook"/>
        </w:rPr>
        <w:t>decision. There is</w:t>
      </w:r>
      <w:r w:rsidR="00673AD1" w:rsidRPr="00544391">
        <w:rPr>
          <w:rFonts w:ascii="Century Schoolbook" w:hAnsi="Century Schoolbook"/>
        </w:rPr>
        <w:t xml:space="preserve"> also</w:t>
      </w:r>
      <w:r w:rsidRPr="00544391">
        <w:rPr>
          <w:rFonts w:ascii="Century Schoolbook" w:hAnsi="Century Schoolbook"/>
        </w:rPr>
        <w:t xml:space="preserve"> the opportunity to sponsor </w:t>
      </w:r>
      <w:r w:rsidR="00673AD1" w:rsidRPr="00544391">
        <w:rPr>
          <w:rFonts w:ascii="Century Schoolbook" w:hAnsi="Century Schoolbook"/>
        </w:rPr>
        <w:t xml:space="preserve">such </w:t>
      </w:r>
      <w:r w:rsidRPr="00544391">
        <w:rPr>
          <w:rFonts w:ascii="Century Schoolbook" w:hAnsi="Century Schoolbook"/>
        </w:rPr>
        <w:t>event</w:t>
      </w:r>
      <w:r w:rsidR="00673AD1" w:rsidRPr="00544391">
        <w:rPr>
          <w:rFonts w:ascii="Century Schoolbook" w:hAnsi="Century Schoolbook"/>
        </w:rPr>
        <w:t>s</w:t>
      </w:r>
      <w:r w:rsidRPr="00544391">
        <w:rPr>
          <w:rFonts w:ascii="Century Schoolbook" w:hAnsi="Century Schoolbook"/>
        </w:rPr>
        <w:t xml:space="preserve">. </w:t>
      </w:r>
    </w:p>
    <w:p w14:paraId="6BE905E7" w14:textId="3FBF89D6" w:rsidR="00194559" w:rsidRPr="00544391" w:rsidRDefault="00165028" w:rsidP="00194559">
      <w:pPr>
        <w:spacing w:after="0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  <w:b/>
        </w:rPr>
        <w:t>VOLUNTEER TERM</w:t>
      </w:r>
    </w:p>
    <w:p w14:paraId="6594568B" w14:textId="5F07D019" w:rsidR="00194559" w:rsidRPr="00544391" w:rsidRDefault="00194559" w:rsidP="00194559">
      <w:pPr>
        <w:spacing w:after="0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lastRenderedPageBreak/>
        <w:t xml:space="preserve">This is a two-year commitment, with the opportunity to renew your term. </w:t>
      </w:r>
      <w:r w:rsidR="00A96DB4" w:rsidRPr="00544391">
        <w:rPr>
          <w:rFonts w:ascii="Century Schoolbook" w:hAnsi="Century Schoolbook"/>
        </w:rPr>
        <w:t xml:space="preserve">The Office of Alumni &amp; Family Engagement also welcomes suggestions for others who may be interested in volunteering as an Admissions Advocate. </w:t>
      </w:r>
      <w:r w:rsidRPr="00544391">
        <w:rPr>
          <w:rFonts w:ascii="Century Schoolbook" w:hAnsi="Century Schoolbook"/>
        </w:rPr>
        <w:br/>
      </w:r>
      <w:r w:rsidRPr="00544391">
        <w:rPr>
          <w:rFonts w:ascii="Century Schoolbook" w:hAnsi="Century Schoolbook"/>
        </w:rPr>
        <w:br/>
      </w:r>
      <w:r w:rsidRPr="00544391">
        <w:rPr>
          <w:rFonts w:ascii="Century Schoolbook" w:hAnsi="Century Schoolbook"/>
          <w:b/>
        </w:rPr>
        <w:t>STAFF SUPPORT</w:t>
      </w:r>
    </w:p>
    <w:p w14:paraId="709510CB" w14:textId="291008CD" w:rsidR="00673AD1" w:rsidRPr="00544391" w:rsidRDefault="00673AD1" w:rsidP="00544391">
      <w:pPr>
        <w:spacing w:after="0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>Kailey Schwallie</w:t>
      </w:r>
      <w:r w:rsidR="00E5221B">
        <w:rPr>
          <w:rFonts w:ascii="Century Schoolbook" w:hAnsi="Century Schoolbook"/>
        </w:rPr>
        <w:t xml:space="preserve"> ‘13</w:t>
      </w:r>
    </w:p>
    <w:p w14:paraId="2F96BF60" w14:textId="7CDE6551" w:rsidR="00673AD1" w:rsidRPr="00544391" w:rsidRDefault="00673AD1" w:rsidP="00544391">
      <w:pPr>
        <w:spacing w:after="0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>Senior Assistant Director of Volunteer Engagement</w:t>
      </w:r>
    </w:p>
    <w:p w14:paraId="7AE1BF32" w14:textId="74072A5E" w:rsidR="00673AD1" w:rsidRPr="00544391" w:rsidRDefault="00000000" w:rsidP="00544391">
      <w:pPr>
        <w:spacing w:after="0" w:line="240" w:lineRule="auto"/>
        <w:rPr>
          <w:rFonts w:ascii="Century Schoolbook" w:hAnsi="Century Schoolbook"/>
        </w:rPr>
      </w:pPr>
      <w:hyperlink r:id="rId9" w:history="1">
        <w:r w:rsidR="00673AD1" w:rsidRPr="00544391">
          <w:rPr>
            <w:rStyle w:val="Hyperlink"/>
            <w:rFonts w:ascii="Century Schoolbook" w:hAnsi="Century Schoolbook"/>
          </w:rPr>
          <w:t>kschwallie@wooster.edu</w:t>
        </w:r>
      </w:hyperlink>
      <w:r w:rsidR="00673AD1" w:rsidRPr="00544391">
        <w:rPr>
          <w:rFonts w:ascii="Century Schoolbook" w:hAnsi="Century Schoolbook"/>
        </w:rPr>
        <w:t xml:space="preserve"> </w:t>
      </w:r>
    </w:p>
    <w:p w14:paraId="51F152E1" w14:textId="15BAF258" w:rsidR="00673AD1" w:rsidRPr="00544391" w:rsidRDefault="00673AD1" w:rsidP="00544391">
      <w:pPr>
        <w:spacing w:after="0" w:line="240" w:lineRule="auto"/>
        <w:rPr>
          <w:rFonts w:ascii="Century Schoolbook" w:hAnsi="Century Schoolbook"/>
        </w:rPr>
      </w:pPr>
      <w:r w:rsidRPr="00544391">
        <w:rPr>
          <w:rFonts w:ascii="Century Schoolbook" w:hAnsi="Century Schoolbook"/>
        </w:rPr>
        <w:t>330-263-2599</w:t>
      </w:r>
    </w:p>
    <w:sectPr w:rsidR="00673AD1" w:rsidRPr="00544391" w:rsidSect="00194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osterTT">
    <w:altName w:val="Rockwell Extra Bol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7C5"/>
    <w:multiLevelType w:val="hybridMultilevel"/>
    <w:tmpl w:val="0AE0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59"/>
    <w:rsid w:val="00161576"/>
    <w:rsid w:val="00165028"/>
    <w:rsid w:val="00194559"/>
    <w:rsid w:val="001D531D"/>
    <w:rsid w:val="00246873"/>
    <w:rsid w:val="002B27DC"/>
    <w:rsid w:val="002F77A3"/>
    <w:rsid w:val="00370C5B"/>
    <w:rsid w:val="003840F4"/>
    <w:rsid w:val="003E2457"/>
    <w:rsid w:val="00544391"/>
    <w:rsid w:val="005C110B"/>
    <w:rsid w:val="00673AD1"/>
    <w:rsid w:val="006D5350"/>
    <w:rsid w:val="006F4E51"/>
    <w:rsid w:val="00762DD8"/>
    <w:rsid w:val="00764472"/>
    <w:rsid w:val="009A7A26"/>
    <w:rsid w:val="00A86089"/>
    <w:rsid w:val="00A96DB4"/>
    <w:rsid w:val="00AD45AD"/>
    <w:rsid w:val="00B77969"/>
    <w:rsid w:val="00BA457E"/>
    <w:rsid w:val="00C8398A"/>
    <w:rsid w:val="00CA049E"/>
    <w:rsid w:val="00CB12A1"/>
    <w:rsid w:val="00CD4867"/>
    <w:rsid w:val="00D447CE"/>
    <w:rsid w:val="00D51D39"/>
    <w:rsid w:val="00D86CF7"/>
    <w:rsid w:val="00DE7628"/>
    <w:rsid w:val="00E1719B"/>
    <w:rsid w:val="00E35676"/>
    <w:rsid w:val="00E5221B"/>
    <w:rsid w:val="00EC016D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0B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55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7D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73A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43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chwallie@woo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A6991668F41449F3C91391AD4686D" ma:contentTypeVersion="16" ma:contentTypeDescription="Create a new document." ma:contentTypeScope="" ma:versionID="303bb1221622a22a81d950907c27af61">
  <xsd:schema xmlns:xsd="http://www.w3.org/2001/XMLSchema" xmlns:xs="http://www.w3.org/2001/XMLSchema" xmlns:p="http://schemas.microsoft.com/office/2006/metadata/properties" xmlns:ns2="a5732beb-bbc0-4d9d-8a23-694eda6bc016" xmlns:ns3="4df47b84-6c51-47bc-8b56-cd4bf32e7f86" targetNamespace="http://schemas.microsoft.com/office/2006/metadata/properties" ma:root="true" ma:fieldsID="e70eef884c90542fde1dba2b301bbf66" ns2:_="" ns3:_="">
    <xsd:import namespace="a5732beb-bbc0-4d9d-8a23-694eda6bc016"/>
    <xsd:import namespace="4df47b84-6c51-47bc-8b56-cd4bf32e7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2beb-bbc0-4d9d-8a23-694eda6b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1c861ec-7802-4173-b3c5-af1de40f0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47b84-6c51-47bc-8b56-cd4bf32e7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be6e498-5aa1-420c-a27f-e550e7aa7c7e}" ma:internalName="TaxCatchAll" ma:showField="CatchAllData" ma:web="4df47b84-6c51-47bc-8b56-cd4bf32e7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732beb-bbc0-4d9d-8a23-694eda6bc016">
      <Terms xmlns="http://schemas.microsoft.com/office/infopath/2007/PartnerControls"/>
    </lcf76f155ced4ddcb4097134ff3c332f>
    <TaxCatchAll xmlns="4df47b84-6c51-47bc-8b56-cd4bf32e7f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3398C-FA37-43AF-B899-9D18E6CA6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2beb-bbc0-4d9d-8a23-694eda6bc016"/>
    <ds:schemaRef ds:uri="4df47b84-6c51-47bc-8b56-cd4bf32e7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58F51-7255-4577-A6FF-0F11BE6CCCC0}">
  <ds:schemaRefs>
    <ds:schemaRef ds:uri="http://schemas.microsoft.com/office/2006/metadata/properties"/>
    <ds:schemaRef ds:uri="http://schemas.microsoft.com/office/infopath/2007/PartnerControls"/>
    <ds:schemaRef ds:uri="a5732beb-bbc0-4d9d-8a23-694eda6bc016"/>
    <ds:schemaRef ds:uri="4df47b84-6c51-47bc-8b56-cd4bf32e7f86"/>
  </ds:schemaRefs>
</ds:datastoreItem>
</file>

<file path=customXml/itemProps3.xml><?xml version="1.0" encoding="utf-8"?>
<ds:datastoreItem xmlns:ds="http://schemas.openxmlformats.org/officeDocument/2006/customXml" ds:itemID="{C6CC993D-A9D3-442A-89AA-6F93FC69D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3169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Brendan Bittner</cp:lastModifiedBy>
  <cp:revision>2</cp:revision>
  <dcterms:created xsi:type="dcterms:W3CDTF">2022-07-28T20:06:00Z</dcterms:created>
  <dcterms:modified xsi:type="dcterms:W3CDTF">2022-07-28T20:06:00Z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0x010100574A6991668F41449F3C91391AD4686D</vt:lpwstr>
  </property>
</Properties>
</file>