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0BF7" w14:textId="77777777" w:rsidR="00882882" w:rsidRDefault="00882882" w:rsidP="00882882">
      <w:pPr>
        <w:spacing w:after="0" w:line="240" w:lineRule="auto"/>
        <w:jc w:val="center"/>
        <w:rPr>
          <w:rFonts w:ascii="Century Schoolbook" w:hAnsi="Century Schoolbook"/>
          <w:b/>
          <w:bCs/>
        </w:rPr>
      </w:pPr>
      <w:r>
        <w:rPr>
          <w:noProof/>
        </w:rPr>
        <w:drawing>
          <wp:inline distT="0" distB="0" distL="0" distR="0" wp14:anchorId="077C1BAB" wp14:editId="09BE5BAE">
            <wp:extent cx="2645923" cy="567333"/>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954" cy="586852"/>
                    </a:xfrm>
                    <a:prstGeom prst="rect">
                      <a:avLst/>
                    </a:prstGeom>
                    <a:noFill/>
                    <a:ln>
                      <a:noFill/>
                    </a:ln>
                  </pic:spPr>
                </pic:pic>
              </a:graphicData>
            </a:graphic>
          </wp:inline>
        </w:drawing>
      </w:r>
    </w:p>
    <w:p w14:paraId="2E76D7C7" w14:textId="77777777" w:rsidR="00882882" w:rsidRDefault="00882882" w:rsidP="00882882">
      <w:pPr>
        <w:spacing w:after="0" w:line="240" w:lineRule="auto"/>
        <w:rPr>
          <w:rFonts w:ascii="Century Schoolbook" w:hAnsi="Century Schoolbook"/>
          <w:b/>
          <w:bCs/>
        </w:rPr>
      </w:pPr>
    </w:p>
    <w:p w14:paraId="2040A6FD" w14:textId="77777777" w:rsidR="00882882" w:rsidRDefault="00882882" w:rsidP="00882882">
      <w:pPr>
        <w:spacing w:after="0" w:line="240" w:lineRule="auto"/>
        <w:jc w:val="center"/>
        <w:rPr>
          <w:rFonts w:ascii="Century Schoolbook" w:hAnsi="Century Schoolbook"/>
        </w:rPr>
      </w:pPr>
      <w:r w:rsidRPr="002B782B">
        <w:rPr>
          <w:rFonts w:ascii="Century Schoolbook" w:hAnsi="Century Schoolbook"/>
          <w:b/>
          <w:bCs/>
        </w:rPr>
        <w:t>Affinity Group Member</w:t>
      </w:r>
    </w:p>
    <w:p w14:paraId="6B530C80" w14:textId="77777777" w:rsidR="00882882" w:rsidRDefault="00882882" w:rsidP="00882882">
      <w:pPr>
        <w:spacing w:after="0" w:line="240" w:lineRule="auto"/>
        <w:jc w:val="center"/>
        <w:rPr>
          <w:rFonts w:ascii="Century Schoolbook" w:hAnsi="Century Schoolbook"/>
        </w:rPr>
      </w:pPr>
    </w:p>
    <w:p w14:paraId="6C138D79" w14:textId="77777777" w:rsidR="00882882" w:rsidRDefault="00882882" w:rsidP="00882882">
      <w:pPr>
        <w:spacing w:after="0" w:line="240" w:lineRule="auto"/>
        <w:rPr>
          <w:rFonts w:ascii="Century Schoolbook" w:hAnsi="Century Schoolbook"/>
        </w:rPr>
      </w:pPr>
      <w:r>
        <w:rPr>
          <w:rFonts w:ascii="Century Schoolbook" w:hAnsi="Century Schoolbook"/>
        </w:rPr>
        <w:t>SUMMARY</w:t>
      </w:r>
    </w:p>
    <w:p w14:paraId="45274847" w14:textId="77777777" w:rsidR="00882882" w:rsidRDefault="00882882" w:rsidP="00882882">
      <w:pPr>
        <w:spacing w:after="0" w:line="240" w:lineRule="auto"/>
        <w:rPr>
          <w:rFonts w:ascii="Century Schoolbook" w:hAnsi="Century Schoolbook"/>
        </w:rPr>
      </w:pPr>
      <w:r>
        <w:rPr>
          <w:rFonts w:ascii="Century Schoolbook" w:hAnsi="Century Schoolbook"/>
        </w:rPr>
        <w:t xml:space="preserve">The College of Wooster supports several affinity groups for alumni. Alumni are encouraged to participate in affinity groups to connect with fellow alumni, engage with the College, and connect with current students. Affinity groups can fall into one of three categories, based on the emphasis or purpose of the group – identity-based groups (ex. LGTBQ+ Alumni of Wooster), career-based groups (ex. Legal Alumni of Wooster), or interest-based groups (ex. The W Association). </w:t>
      </w:r>
    </w:p>
    <w:p w14:paraId="0F0CA63C" w14:textId="77777777" w:rsidR="00882882" w:rsidRDefault="00882882" w:rsidP="00882882">
      <w:pPr>
        <w:spacing w:after="0" w:line="240" w:lineRule="auto"/>
        <w:rPr>
          <w:rFonts w:ascii="Century Schoolbook" w:hAnsi="Century Schoolbook"/>
        </w:rPr>
      </w:pPr>
    </w:p>
    <w:p w14:paraId="7352087C" w14:textId="77777777" w:rsidR="00882882" w:rsidRPr="006A444B" w:rsidRDefault="00882882" w:rsidP="00882882">
      <w:pPr>
        <w:spacing w:after="0" w:line="240" w:lineRule="auto"/>
        <w:rPr>
          <w:rFonts w:ascii="Century Schoolbook" w:hAnsi="Century Schoolbook"/>
        </w:rPr>
      </w:pPr>
      <w:r>
        <w:rPr>
          <w:rFonts w:ascii="Century Schoolbook" w:hAnsi="Century Schoolbook"/>
        </w:rPr>
        <w:t>ROLE DESCRIPTION</w:t>
      </w:r>
    </w:p>
    <w:p w14:paraId="2D1C8232" w14:textId="77777777" w:rsidR="00882882" w:rsidRDefault="00882882" w:rsidP="00882882">
      <w:pPr>
        <w:pStyle w:val="ListParagraph"/>
        <w:numPr>
          <w:ilvl w:val="0"/>
          <w:numId w:val="1"/>
        </w:numPr>
        <w:spacing w:after="0" w:line="240" w:lineRule="auto"/>
        <w:rPr>
          <w:rFonts w:ascii="Century Schoolbook" w:hAnsi="Century Schoolbook"/>
        </w:rPr>
      </w:pPr>
      <w:r>
        <w:rPr>
          <w:rFonts w:ascii="Century Schoolbook" w:hAnsi="Century Schoolbook"/>
        </w:rPr>
        <w:t>Actively participate in affinity group activities, which includes attending group meetings and events, whenever possible.</w:t>
      </w:r>
    </w:p>
    <w:p w14:paraId="39BB8976" w14:textId="77777777" w:rsidR="00882882" w:rsidRDefault="00882882" w:rsidP="00882882">
      <w:pPr>
        <w:pStyle w:val="ListParagraph"/>
        <w:numPr>
          <w:ilvl w:val="0"/>
          <w:numId w:val="1"/>
        </w:numPr>
        <w:spacing w:after="0" w:line="240" w:lineRule="auto"/>
        <w:rPr>
          <w:rFonts w:ascii="Century Schoolbook" w:hAnsi="Century Schoolbook"/>
        </w:rPr>
      </w:pPr>
      <w:r>
        <w:rPr>
          <w:rFonts w:ascii="Century Schoolbook" w:hAnsi="Century Schoolbook"/>
        </w:rPr>
        <w:t>Help your affinity group(s) achieve their stated goal(s) each year.</w:t>
      </w:r>
    </w:p>
    <w:p w14:paraId="6A9550C7" w14:textId="77777777" w:rsidR="00882882" w:rsidRDefault="00882882" w:rsidP="00882882">
      <w:pPr>
        <w:pStyle w:val="ListParagraph"/>
        <w:numPr>
          <w:ilvl w:val="0"/>
          <w:numId w:val="1"/>
        </w:numPr>
        <w:spacing w:after="0" w:line="240" w:lineRule="auto"/>
        <w:rPr>
          <w:rFonts w:ascii="Century Schoolbook" w:hAnsi="Century Schoolbook"/>
        </w:rPr>
      </w:pPr>
      <w:r>
        <w:rPr>
          <w:rFonts w:ascii="Century Schoolbook" w:hAnsi="Century Schoolbook"/>
        </w:rPr>
        <w:t>Help your affinity group(s) support the mission, vision, and values of The College of Wooster.</w:t>
      </w:r>
    </w:p>
    <w:p w14:paraId="7D48C51F" w14:textId="77777777" w:rsidR="00882882" w:rsidRDefault="00882882" w:rsidP="00882882">
      <w:pPr>
        <w:pStyle w:val="ListParagraph"/>
        <w:numPr>
          <w:ilvl w:val="0"/>
          <w:numId w:val="1"/>
        </w:numPr>
        <w:spacing w:after="0" w:line="240" w:lineRule="auto"/>
        <w:rPr>
          <w:rFonts w:ascii="Century Schoolbook" w:hAnsi="Century Schoolbook"/>
        </w:rPr>
      </w:pPr>
      <w:r>
        <w:rPr>
          <w:rFonts w:ascii="Century Schoolbook" w:hAnsi="Century Schoolbook"/>
        </w:rPr>
        <w:t>Advocate for and work to improve the experiences of Wooster’s students and alumni.</w:t>
      </w:r>
    </w:p>
    <w:p w14:paraId="6BBF2681" w14:textId="77777777" w:rsidR="00882882" w:rsidRDefault="00882882" w:rsidP="00882882">
      <w:pPr>
        <w:pStyle w:val="ListParagraph"/>
        <w:numPr>
          <w:ilvl w:val="0"/>
          <w:numId w:val="1"/>
        </w:numPr>
        <w:spacing w:after="0" w:line="240" w:lineRule="auto"/>
        <w:rPr>
          <w:rFonts w:ascii="Century Schoolbook" w:hAnsi="Century Schoolbook"/>
        </w:rPr>
      </w:pPr>
      <w:r>
        <w:rPr>
          <w:rFonts w:ascii="Century Schoolbook" w:hAnsi="Century Schoolbook"/>
        </w:rPr>
        <w:t>Share your Wooster experience, professional experience, and knowledge with current students by participating in alumni panels and networking events, serving as a mentor on Fighting Scots Career Connections and/or through APEX, and engaging with the campus community.</w:t>
      </w:r>
    </w:p>
    <w:p w14:paraId="1F35009A" w14:textId="77777777" w:rsidR="00882882" w:rsidRDefault="00882882" w:rsidP="00882882">
      <w:pPr>
        <w:spacing w:after="0" w:line="240" w:lineRule="auto"/>
        <w:rPr>
          <w:rFonts w:ascii="Century Schoolbook" w:hAnsi="Century Schoolbook"/>
        </w:rPr>
      </w:pPr>
    </w:p>
    <w:p w14:paraId="4F64D069" w14:textId="77777777" w:rsidR="00882882" w:rsidRDefault="00882882" w:rsidP="00882882">
      <w:pPr>
        <w:spacing w:after="0" w:line="240" w:lineRule="auto"/>
        <w:rPr>
          <w:rFonts w:ascii="Century Schoolbook" w:hAnsi="Century Schoolbook"/>
        </w:rPr>
      </w:pPr>
      <w:r>
        <w:rPr>
          <w:rFonts w:ascii="Century Schoolbook" w:hAnsi="Century Schoolbook"/>
        </w:rPr>
        <w:t>VOLUNTEER TERM</w:t>
      </w:r>
    </w:p>
    <w:p w14:paraId="699C3C63" w14:textId="77777777" w:rsidR="00882882" w:rsidRDefault="00882882" w:rsidP="00882882">
      <w:pPr>
        <w:spacing w:after="0" w:line="240" w:lineRule="auto"/>
        <w:rPr>
          <w:rFonts w:ascii="Century Schoolbook" w:hAnsi="Century Schoolbook"/>
        </w:rPr>
      </w:pPr>
      <w:r>
        <w:rPr>
          <w:rFonts w:ascii="Century Schoolbook" w:hAnsi="Century Schoolbook"/>
        </w:rPr>
        <w:t xml:space="preserve">Indefinite. As a group member, you do not have specific duties other than actively participating in your group. If, at any time, you no longer want to be involved in an affinity group, you can let the group </w:t>
      </w:r>
      <w:proofErr w:type="gramStart"/>
      <w:r>
        <w:rPr>
          <w:rFonts w:ascii="Century Schoolbook" w:hAnsi="Century Schoolbook"/>
        </w:rPr>
        <w:t>leadership</w:t>
      </w:r>
      <w:proofErr w:type="gramEnd"/>
      <w:r>
        <w:rPr>
          <w:rFonts w:ascii="Century Schoolbook" w:hAnsi="Century Schoolbook"/>
        </w:rPr>
        <w:t xml:space="preserve"> or the Office of Alumni &amp; Family Engagement know and we can remove you from that group.</w:t>
      </w:r>
    </w:p>
    <w:p w14:paraId="29C57F8D" w14:textId="77777777" w:rsidR="00882882" w:rsidRDefault="00882882" w:rsidP="00882882">
      <w:pPr>
        <w:spacing w:after="0" w:line="240" w:lineRule="auto"/>
        <w:rPr>
          <w:rFonts w:ascii="Century Schoolbook" w:hAnsi="Century Schoolbook"/>
        </w:rPr>
      </w:pPr>
    </w:p>
    <w:p w14:paraId="18BB190B" w14:textId="77777777" w:rsidR="00882882" w:rsidRDefault="00882882" w:rsidP="00882882">
      <w:pPr>
        <w:spacing w:after="0" w:line="240" w:lineRule="auto"/>
        <w:rPr>
          <w:rFonts w:ascii="Century Schoolbook" w:hAnsi="Century Schoolbook"/>
        </w:rPr>
      </w:pPr>
      <w:r>
        <w:rPr>
          <w:rFonts w:ascii="Century Schoolbook" w:hAnsi="Century Schoolbook"/>
        </w:rPr>
        <w:t>STAFF SUPPORT</w:t>
      </w:r>
    </w:p>
    <w:p w14:paraId="5CBC8626" w14:textId="77777777" w:rsidR="00882882" w:rsidRDefault="00882882" w:rsidP="00882882">
      <w:pPr>
        <w:spacing w:after="0" w:line="240" w:lineRule="auto"/>
        <w:rPr>
          <w:rFonts w:ascii="Century Schoolbook" w:hAnsi="Century Schoolbook"/>
        </w:rPr>
      </w:pPr>
    </w:p>
    <w:p w14:paraId="477340C3" w14:textId="77777777" w:rsidR="00882882" w:rsidRDefault="00882882" w:rsidP="00882882">
      <w:pPr>
        <w:spacing w:after="0" w:line="240" w:lineRule="auto"/>
        <w:rPr>
          <w:rFonts w:ascii="Century Schoolbook" w:hAnsi="Century Schoolbook"/>
        </w:rPr>
      </w:pPr>
      <w:r>
        <w:rPr>
          <w:rFonts w:ascii="Century Schoolbook" w:hAnsi="Century Schoolbook"/>
        </w:rPr>
        <w:t>Career-Based Affinity Groups:</w:t>
      </w:r>
    </w:p>
    <w:p w14:paraId="2B885454" w14:textId="77777777" w:rsidR="00882882" w:rsidRDefault="00882882" w:rsidP="00882882">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2817EC0A" w14:textId="77777777" w:rsidR="00882882" w:rsidRDefault="00882882" w:rsidP="00882882">
      <w:pPr>
        <w:spacing w:after="0" w:line="240" w:lineRule="auto"/>
        <w:rPr>
          <w:rFonts w:ascii="Century Schoolbook" w:hAnsi="Century Schoolbook"/>
        </w:rPr>
      </w:pPr>
      <w:r>
        <w:rPr>
          <w:rFonts w:ascii="Century Schoolbook" w:hAnsi="Century Schoolbook"/>
        </w:rPr>
        <w:t>Senior Assistant Director of Volunteer Engagement</w:t>
      </w:r>
    </w:p>
    <w:p w14:paraId="38C70716" w14:textId="77777777" w:rsidR="00882882" w:rsidRDefault="00882882" w:rsidP="00882882">
      <w:pPr>
        <w:spacing w:after="0" w:line="240" w:lineRule="auto"/>
        <w:rPr>
          <w:rFonts w:ascii="Century Schoolbook" w:hAnsi="Century Schoolbook"/>
        </w:rPr>
      </w:pPr>
      <w:hyperlink r:id="rId6" w:history="1">
        <w:r w:rsidRPr="00DB5F1A">
          <w:rPr>
            <w:rStyle w:val="Hyperlink"/>
            <w:rFonts w:ascii="Century Schoolbook" w:hAnsi="Century Schoolbook"/>
          </w:rPr>
          <w:t>kschwallie@wooster.edu</w:t>
        </w:r>
      </w:hyperlink>
    </w:p>
    <w:p w14:paraId="4667AD76" w14:textId="77777777" w:rsidR="00882882" w:rsidRDefault="00882882" w:rsidP="00882882">
      <w:pPr>
        <w:spacing w:after="0" w:line="240" w:lineRule="auto"/>
        <w:rPr>
          <w:rFonts w:ascii="Century Schoolbook" w:hAnsi="Century Schoolbook"/>
        </w:rPr>
      </w:pPr>
    </w:p>
    <w:p w14:paraId="127652E0" w14:textId="77777777" w:rsidR="00882882" w:rsidRDefault="00882882" w:rsidP="00882882">
      <w:pPr>
        <w:spacing w:after="0" w:line="240" w:lineRule="auto"/>
        <w:rPr>
          <w:rFonts w:ascii="Century Schoolbook" w:hAnsi="Century Schoolbook"/>
        </w:rPr>
      </w:pPr>
      <w:r>
        <w:rPr>
          <w:rFonts w:ascii="Century Schoolbook" w:hAnsi="Century Schoolbook"/>
        </w:rPr>
        <w:t>Identity-Based Affinity Groups:</w:t>
      </w:r>
    </w:p>
    <w:p w14:paraId="60560808" w14:textId="77777777" w:rsidR="00882882" w:rsidRDefault="00882882" w:rsidP="00882882">
      <w:pPr>
        <w:spacing w:after="0" w:line="240" w:lineRule="auto"/>
        <w:rPr>
          <w:rFonts w:ascii="Century Schoolbook" w:hAnsi="Century Schoolbook"/>
        </w:rPr>
      </w:pPr>
      <w:r>
        <w:rPr>
          <w:rFonts w:ascii="Century Schoolbook" w:hAnsi="Century Schoolbook"/>
        </w:rPr>
        <w:t>Makayla Smith</w:t>
      </w:r>
    </w:p>
    <w:p w14:paraId="5F7EFEA2" w14:textId="77777777" w:rsidR="00882882" w:rsidRDefault="00882882" w:rsidP="00882882">
      <w:pPr>
        <w:spacing w:after="0" w:line="240" w:lineRule="auto"/>
        <w:rPr>
          <w:rFonts w:ascii="Century Schoolbook" w:hAnsi="Century Schoolbook"/>
        </w:rPr>
      </w:pPr>
      <w:r>
        <w:rPr>
          <w:rFonts w:ascii="Century Schoolbook" w:hAnsi="Century Schoolbook"/>
        </w:rPr>
        <w:t>Assistant Director of Regional Programs</w:t>
      </w:r>
    </w:p>
    <w:p w14:paraId="25FB83FD" w14:textId="77777777" w:rsidR="00882882" w:rsidRDefault="00882882" w:rsidP="00882882">
      <w:pPr>
        <w:spacing w:after="0" w:line="240" w:lineRule="auto"/>
        <w:rPr>
          <w:rFonts w:ascii="Century Schoolbook" w:hAnsi="Century Schoolbook"/>
        </w:rPr>
      </w:pPr>
      <w:hyperlink r:id="rId7" w:history="1">
        <w:r w:rsidRPr="00DB5F1A">
          <w:rPr>
            <w:rStyle w:val="Hyperlink"/>
            <w:rFonts w:ascii="Century Schoolbook" w:hAnsi="Century Schoolbook"/>
          </w:rPr>
          <w:t>masmith@wooster.edu</w:t>
        </w:r>
      </w:hyperlink>
    </w:p>
    <w:p w14:paraId="3D035368" w14:textId="77777777" w:rsidR="00882882" w:rsidRDefault="00882882" w:rsidP="00882882">
      <w:pPr>
        <w:spacing w:after="0" w:line="240" w:lineRule="auto"/>
        <w:rPr>
          <w:rFonts w:ascii="Century Schoolbook" w:hAnsi="Century Schoolbook"/>
        </w:rPr>
      </w:pPr>
    </w:p>
    <w:p w14:paraId="43A39619" w14:textId="77777777" w:rsidR="00882882" w:rsidRDefault="00882882" w:rsidP="00882882">
      <w:pPr>
        <w:spacing w:after="0" w:line="240" w:lineRule="auto"/>
        <w:rPr>
          <w:rFonts w:ascii="Century Schoolbook" w:hAnsi="Century Schoolbook"/>
        </w:rPr>
      </w:pPr>
      <w:r>
        <w:rPr>
          <w:rFonts w:ascii="Century Schoolbook" w:hAnsi="Century Schoolbook"/>
        </w:rPr>
        <w:t>The W Association</w:t>
      </w:r>
    </w:p>
    <w:p w14:paraId="75C20456" w14:textId="77777777" w:rsidR="00882882" w:rsidRDefault="00882882" w:rsidP="00882882">
      <w:pPr>
        <w:spacing w:after="0" w:line="240" w:lineRule="auto"/>
        <w:rPr>
          <w:rFonts w:ascii="Century Schoolbook" w:hAnsi="Century Schoolbook"/>
        </w:rPr>
      </w:pPr>
      <w:r>
        <w:rPr>
          <w:rFonts w:ascii="Century Schoolbook" w:hAnsi="Century Schoolbook"/>
        </w:rPr>
        <w:t>Sharon Rice ‘90</w:t>
      </w:r>
    </w:p>
    <w:p w14:paraId="2F2D4D7B" w14:textId="77777777" w:rsidR="00882882" w:rsidRDefault="00882882" w:rsidP="00882882">
      <w:pPr>
        <w:spacing w:after="0" w:line="240" w:lineRule="auto"/>
        <w:rPr>
          <w:rFonts w:ascii="Century Schoolbook" w:hAnsi="Century Schoolbook"/>
        </w:rPr>
      </w:pPr>
      <w:r>
        <w:rPr>
          <w:rFonts w:ascii="Century Schoolbook" w:hAnsi="Century Schoolbook"/>
        </w:rPr>
        <w:t>Associate Director of Alumni Engagement</w:t>
      </w:r>
    </w:p>
    <w:p w14:paraId="43038D65" w14:textId="66CFEB44" w:rsidR="0093670B" w:rsidRPr="00882882" w:rsidRDefault="00882882" w:rsidP="00882882">
      <w:pPr>
        <w:spacing w:after="0" w:line="240" w:lineRule="auto"/>
        <w:rPr>
          <w:rFonts w:ascii="Century Schoolbook" w:hAnsi="Century Schoolbook"/>
        </w:rPr>
      </w:pPr>
      <w:hyperlink r:id="rId8" w:history="1">
        <w:r w:rsidRPr="00DB5F1A">
          <w:rPr>
            <w:rStyle w:val="Hyperlink"/>
            <w:rFonts w:ascii="Century Schoolbook" w:hAnsi="Century Schoolbook"/>
          </w:rPr>
          <w:t>srice@wooster.edu</w:t>
        </w:r>
      </w:hyperlink>
      <w:r>
        <w:rPr>
          <w:rFonts w:ascii="Century Schoolbook" w:hAnsi="Century Schoolbook"/>
        </w:rPr>
        <w:t xml:space="preserve"> </w:t>
      </w:r>
    </w:p>
    <w:sectPr w:rsidR="0093670B" w:rsidRPr="0088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62E"/>
    <w:multiLevelType w:val="hybridMultilevel"/>
    <w:tmpl w:val="B53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8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82"/>
    <w:rsid w:val="00882882"/>
    <w:rsid w:val="0093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EEE56"/>
  <w15:chartTrackingRefBased/>
  <w15:docId w15:val="{33F68F04-6BB3-9D4D-9421-B712EDCF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82"/>
    <w:pPr>
      <w:ind w:left="720"/>
      <w:contextualSpacing/>
    </w:pPr>
  </w:style>
  <w:style w:type="character" w:styleId="Hyperlink">
    <w:name w:val="Hyperlink"/>
    <w:basedOn w:val="DefaultParagraphFont"/>
    <w:uiPriority w:val="99"/>
    <w:unhideWhenUsed/>
    <w:rsid w:val="00882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e@wooster.edu" TargetMode="External"/><Relationship Id="rId3" Type="http://schemas.openxmlformats.org/officeDocument/2006/relationships/settings" Target="settings.xml"/><Relationship Id="rId7" Type="http://schemas.openxmlformats.org/officeDocument/2006/relationships/hyperlink" Target="mailto:masmith@woo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wallie@wooster.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2022-09-08T15:47:00Z</dcterms:created>
  <dcterms:modified xsi:type="dcterms:W3CDTF">2022-09-08T15:54:00Z</dcterms:modified>
</cp:coreProperties>
</file>