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2F2" w14:textId="77777777" w:rsidR="004120D9" w:rsidRDefault="004120D9" w:rsidP="004120D9">
      <w:pPr>
        <w:spacing w:after="0" w:line="240" w:lineRule="auto"/>
        <w:jc w:val="center"/>
        <w:rPr>
          <w:rFonts w:ascii="Century Schoolbook" w:hAnsi="Century Schoolbook"/>
          <w:b/>
          <w:bCs/>
        </w:rPr>
      </w:pPr>
      <w:r>
        <w:rPr>
          <w:noProof/>
        </w:rPr>
        <w:drawing>
          <wp:inline distT="0" distB="0" distL="0" distR="0" wp14:anchorId="4E483F65" wp14:editId="44B4DE55">
            <wp:extent cx="3435350" cy="736600"/>
            <wp:effectExtent l="0" t="0" r="0" b="635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0" cy="736600"/>
                    </a:xfrm>
                    <a:prstGeom prst="rect">
                      <a:avLst/>
                    </a:prstGeom>
                    <a:noFill/>
                    <a:ln>
                      <a:noFill/>
                    </a:ln>
                  </pic:spPr>
                </pic:pic>
              </a:graphicData>
            </a:graphic>
          </wp:inline>
        </w:drawing>
      </w:r>
    </w:p>
    <w:p w14:paraId="51E0219C" w14:textId="77777777" w:rsidR="004120D9" w:rsidRDefault="004120D9" w:rsidP="004120D9">
      <w:pPr>
        <w:spacing w:after="0" w:line="240" w:lineRule="auto"/>
        <w:rPr>
          <w:rFonts w:ascii="Century Schoolbook" w:hAnsi="Century Schoolbook"/>
          <w:b/>
          <w:bCs/>
        </w:rPr>
      </w:pPr>
    </w:p>
    <w:p w14:paraId="1E763364" w14:textId="77777777" w:rsidR="004120D9" w:rsidRDefault="004120D9" w:rsidP="004120D9">
      <w:pPr>
        <w:spacing w:after="0" w:line="240" w:lineRule="auto"/>
        <w:jc w:val="center"/>
        <w:rPr>
          <w:rFonts w:ascii="Century Schoolbook" w:hAnsi="Century Schoolbook"/>
          <w:b/>
          <w:bCs/>
        </w:rPr>
      </w:pPr>
      <w:r w:rsidRPr="002B782B">
        <w:rPr>
          <w:rFonts w:ascii="Century Schoolbook" w:hAnsi="Century Schoolbook"/>
          <w:b/>
          <w:bCs/>
        </w:rPr>
        <w:t>Alumni Board Member</w:t>
      </w:r>
    </w:p>
    <w:p w14:paraId="379E5560" w14:textId="77777777" w:rsidR="004120D9" w:rsidRDefault="004120D9" w:rsidP="004120D9">
      <w:pPr>
        <w:spacing w:after="0" w:line="240" w:lineRule="auto"/>
        <w:jc w:val="center"/>
        <w:rPr>
          <w:rFonts w:ascii="Century Schoolbook" w:hAnsi="Century Schoolbook"/>
          <w:b/>
          <w:bCs/>
        </w:rPr>
      </w:pPr>
    </w:p>
    <w:p w14:paraId="503E19BE" w14:textId="77777777" w:rsidR="004120D9" w:rsidRDefault="004120D9" w:rsidP="004120D9">
      <w:pPr>
        <w:spacing w:after="0" w:line="240" w:lineRule="auto"/>
        <w:rPr>
          <w:rFonts w:ascii="Century Schoolbook" w:hAnsi="Century Schoolbook"/>
        </w:rPr>
      </w:pPr>
      <w:r>
        <w:rPr>
          <w:rFonts w:ascii="Century Schoolbook" w:hAnsi="Century Schoolbook"/>
        </w:rPr>
        <w:t>SUMMARY</w:t>
      </w:r>
    </w:p>
    <w:p w14:paraId="796E6E01" w14:textId="77777777" w:rsidR="004120D9" w:rsidRDefault="004120D9" w:rsidP="004120D9">
      <w:pPr>
        <w:spacing w:after="0" w:line="240" w:lineRule="auto"/>
        <w:rPr>
          <w:rFonts w:ascii="Century Schoolbook" w:hAnsi="Century Schoolbook"/>
        </w:rPr>
      </w:pPr>
      <w:r>
        <w:rPr>
          <w:rFonts w:ascii="Century Schoolbook" w:hAnsi="Century Schoolbook"/>
        </w:rPr>
        <w:t xml:space="preserve">The Alumni Board is an </w:t>
      </w:r>
      <w:r w:rsidRPr="009B3F8F">
        <w:rPr>
          <w:rFonts w:ascii="Century Schoolbook" w:hAnsi="Century Schoolbook"/>
          <w:b/>
          <w:bCs/>
        </w:rPr>
        <w:t>elected</w:t>
      </w:r>
      <w:r>
        <w:rPr>
          <w:rFonts w:ascii="Century Schoolbook" w:hAnsi="Century Schoolbook"/>
        </w:rPr>
        <w:t xml:space="preserve"> advisory group of The Alumni Association of The College of Wooster. The Alumni Board participates in meetings and a variety of activities to support students, alumni, and the overall mission of the College. Alumni Board members are volunteer leaders who serve in an advisory and advocacy capacity on behalf of the College and represent the College at meetings, events, and programs whenever possible. </w:t>
      </w:r>
    </w:p>
    <w:p w14:paraId="1C7F105B" w14:textId="77777777" w:rsidR="004120D9" w:rsidRDefault="004120D9" w:rsidP="004120D9">
      <w:pPr>
        <w:spacing w:after="0" w:line="240" w:lineRule="auto"/>
        <w:rPr>
          <w:rFonts w:ascii="Century Schoolbook" w:hAnsi="Century Schoolbook"/>
        </w:rPr>
      </w:pPr>
    </w:p>
    <w:p w14:paraId="51A32D6D" w14:textId="77777777" w:rsidR="004120D9" w:rsidRPr="00C66EE9" w:rsidRDefault="004120D9" w:rsidP="004120D9">
      <w:pPr>
        <w:spacing w:after="0" w:line="240" w:lineRule="auto"/>
        <w:rPr>
          <w:rFonts w:ascii="Century Schoolbook" w:hAnsi="Century Schoolbook"/>
        </w:rPr>
      </w:pPr>
      <w:r>
        <w:rPr>
          <w:rFonts w:ascii="Century Schoolbook" w:hAnsi="Century Schoolbook"/>
        </w:rPr>
        <w:t>ROLE DESCRIPTION</w:t>
      </w:r>
    </w:p>
    <w:p w14:paraId="7C129B8A" w14:textId="77777777" w:rsidR="004120D9" w:rsidRDefault="004120D9" w:rsidP="004120D9">
      <w:pPr>
        <w:pStyle w:val="ListParagraph"/>
        <w:numPr>
          <w:ilvl w:val="0"/>
          <w:numId w:val="1"/>
        </w:numPr>
        <w:spacing w:after="0" w:line="240" w:lineRule="auto"/>
        <w:rPr>
          <w:rFonts w:ascii="Century Schoolbook" w:hAnsi="Century Schoolbook"/>
        </w:rPr>
      </w:pPr>
      <w:r>
        <w:rPr>
          <w:rFonts w:ascii="Century Schoolbook" w:hAnsi="Century Schoolbook"/>
        </w:rPr>
        <w:t>Represent your fellow alumni and serve as a voice for all alumni.</w:t>
      </w:r>
    </w:p>
    <w:p w14:paraId="70E60161" w14:textId="77777777" w:rsidR="004120D9" w:rsidRDefault="004120D9" w:rsidP="004120D9">
      <w:pPr>
        <w:pStyle w:val="ListParagraph"/>
        <w:numPr>
          <w:ilvl w:val="0"/>
          <w:numId w:val="1"/>
        </w:numPr>
        <w:spacing w:after="0" w:line="240" w:lineRule="auto"/>
        <w:rPr>
          <w:rFonts w:ascii="Century Schoolbook" w:hAnsi="Century Schoolbook"/>
        </w:rPr>
      </w:pPr>
      <w:r>
        <w:rPr>
          <w:rFonts w:ascii="Century Schoolbook" w:hAnsi="Century Schoolbook"/>
        </w:rPr>
        <w:t>Attend Alumni Board meetings twice a year, on-campus.</w:t>
      </w:r>
    </w:p>
    <w:p w14:paraId="42CFD701" w14:textId="77777777" w:rsidR="004120D9" w:rsidRDefault="004120D9" w:rsidP="004120D9">
      <w:pPr>
        <w:pStyle w:val="ListParagraph"/>
        <w:numPr>
          <w:ilvl w:val="0"/>
          <w:numId w:val="1"/>
        </w:numPr>
        <w:spacing w:after="0" w:line="240" w:lineRule="auto"/>
        <w:rPr>
          <w:rFonts w:ascii="Century Schoolbook" w:hAnsi="Century Schoolbook"/>
        </w:rPr>
      </w:pPr>
      <w:r>
        <w:rPr>
          <w:rFonts w:ascii="Century Schoolbook" w:hAnsi="Century Schoolbook"/>
        </w:rPr>
        <w:t>Help in the selection of alumni for various awards and recognitions.</w:t>
      </w:r>
    </w:p>
    <w:p w14:paraId="3A782970" w14:textId="77777777" w:rsidR="004120D9" w:rsidRDefault="004120D9" w:rsidP="004120D9">
      <w:pPr>
        <w:pStyle w:val="ListParagraph"/>
        <w:numPr>
          <w:ilvl w:val="0"/>
          <w:numId w:val="1"/>
        </w:numPr>
        <w:spacing w:after="0" w:line="240" w:lineRule="auto"/>
        <w:rPr>
          <w:rFonts w:ascii="Century Schoolbook" w:hAnsi="Century Schoolbook"/>
        </w:rPr>
      </w:pPr>
      <w:r>
        <w:rPr>
          <w:rFonts w:ascii="Century Schoolbook" w:hAnsi="Century Schoolbook"/>
        </w:rPr>
        <w:t xml:space="preserve">Provide feedback, input, suggestions, and expertise on a variety of topics and issues central to the mission of The College of Wooster to support the continued success and growth of the institution. </w:t>
      </w:r>
    </w:p>
    <w:p w14:paraId="2EDA92FE" w14:textId="77777777" w:rsidR="004120D9" w:rsidRDefault="004120D9" w:rsidP="004120D9">
      <w:pPr>
        <w:pStyle w:val="ListParagraph"/>
        <w:numPr>
          <w:ilvl w:val="0"/>
          <w:numId w:val="1"/>
        </w:numPr>
        <w:spacing w:after="0" w:line="240" w:lineRule="auto"/>
        <w:rPr>
          <w:rFonts w:ascii="Century Schoolbook" w:hAnsi="Century Schoolbook"/>
        </w:rPr>
      </w:pPr>
      <w:r>
        <w:rPr>
          <w:rFonts w:ascii="Century Schoolbook" w:hAnsi="Century Schoolbook"/>
        </w:rPr>
        <w:t>Various other responsibilities throughout the year which may necessitate additional in-person and/or virtual meetings and significant communications with Alumni Board members, College leadership, and possibly other boards and committees from the College.</w:t>
      </w:r>
    </w:p>
    <w:p w14:paraId="1245E3EE" w14:textId="77777777" w:rsidR="004120D9" w:rsidRDefault="004120D9" w:rsidP="004120D9">
      <w:pPr>
        <w:spacing w:after="0" w:line="240" w:lineRule="auto"/>
        <w:rPr>
          <w:rFonts w:ascii="Century Schoolbook" w:hAnsi="Century Schoolbook"/>
        </w:rPr>
      </w:pPr>
    </w:p>
    <w:p w14:paraId="1E45EA25" w14:textId="77777777" w:rsidR="004120D9" w:rsidRDefault="004120D9" w:rsidP="004120D9">
      <w:pPr>
        <w:spacing w:after="0" w:line="240" w:lineRule="auto"/>
        <w:rPr>
          <w:rFonts w:ascii="Century Schoolbook" w:hAnsi="Century Schoolbook"/>
        </w:rPr>
      </w:pPr>
      <w:r>
        <w:rPr>
          <w:rFonts w:ascii="Century Schoolbook" w:hAnsi="Century Schoolbook"/>
        </w:rPr>
        <w:t>VOLUNTEER TERM</w:t>
      </w:r>
    </w:p>
    <w:p w14:paraId="7B344842" w14:textId="77777777" w:rsidR="004120D9" w:rsidRDefault="004120D9" w:rsidP="004120D9">
      <w:pPr>
        <w:spacing w:after="0" w:line="240" w:lineRule="auto"/>
        <w:rPr>
          <w:rFonts w:ascii="Century Schoolbook" w:hAnsi="Century Schoolbook"/>
        </w:rPr>
      </w:pPr>
      <w:r>
        <w:rPr>
          <w:rFonts w:ascii="Century Schoolbook" w:hAnsi="Century Schoolbook"/>
        </w:rPr>
        <w:t xml:space="preserve">All terms are three years. Alumni Board members must be graduates of The College of Wooster. Nominations may be submitted by anyone from The College of Wooster community. </w:t>
      </w:r>
    </w:p>
    <w:p w14:paraId="1FC4FC5F" w14:textId="77777777" w:rsidR="004120D9" w:rsidRDefault="004120D9" w:rsidP="004120D9">
      <w:pPr>
        <w:spacing w:after="0" w:line="240" w:lineRule="auto"/>
        <w:rPr>
          <w:rFonts w:ascii="Century Schoolbook" w:hAnsi="Century Schoolbook"/>
        </w:rPr>
      </w:pPr>
    </w:p>
    <w:p w14:paraId="63128DAB" w14:textId="77777777" w:rsidR="004120D9" w:rsidRDefault="004120D9" w:rsidP="004120D9">
      <w:pPr>
        <w:spacing w:after="0" w:line="240" w:lineRule="auto"/>
        <w:rPr>
          <w:rFonts w:ascii="Century Schoolbook" w:hAnsi="Century Schoolbook"/>
        </w:rPr>
      </w:pPr>
      <w:r>
        <w:rPr>
          <w:rFonts w:ascii="Century Schoolbook" w:hAnsi="Century Schoolbook"/>
        </w:rPr>
        <w:t>STAFF SUPPORT</w:t>
      </w:r>
    </w:p>
    <w:p w14:paraId="59D1CC0F" w14:textId="77777777" w:rsidR="004120D9" w:rsidRDefault="004120D9" w:rsidP="004120D9">
      <w:pPr>
        <w:spacing w:after="0" w:line="240" w:lineRule="auto"/>
        <w:rPr>
          <w:rFonts w:ascii="Century Schoolbook" w:hAnsi="Century Schoolbook"/>
        </w:rPr>
      </w:pPr>
      <w:r>
        <w:rPr>
          <w:rFonts w:ascii="Century Schoolbook" w:hAnsi="Century Schoolbook"/>
        </w:rPr>
        <w:t>Assistant Vice President for Alumni &amp; Family Engagement</w:t>
      </w:r>
    </w:p>
    <w:p w14:paraId="608E4DB7" w14:textId="77777777" w:rsidR="004120D9" w:rsidRPr="00C66EE9" w:rsidRDefault="004120D9" w:rsidP="004120D9">
      <w:pPr>
        <w:spacing w:after="0" w:line="240" w:lineRule="auto"/>
        <w:ind w:firstLine="720"/>
        <w:rPr>
          <w:rFonts w:ascii="Century Schoolbook" w:hAnsi="Century Schoolbook"/>
        </w:rPr>
      </w:pPr>
      <w:r>
        <w:rPr>
          <w:rFonts w:ascii="Century Schoolbook" w:hAnsi="Century Schoolbook"/>
        </w:rPr>
        <w:t xml:space="preserve">Interim: Pam Stanley, </w:t>
      </w:r>
      <w:hyperlink r:id="rId6" w:history="1">
        <w:r w:rsidRPr="00DB5F1A">
          <w:rPr>
            <w:rStyle w:val="Hyperlink"/>
            <w:rFonts w:ascii="Century Schoolbook" w:hAnsi="Century Schoolbook"/>
          </w:rPr>
          <w:t>pstanley@wooster.edu</w:t>
        </w:r>
      </w:hyperlink>
      <w:r>
        <w:rPr>
          <w:rFonts w:ascii="Century Schoolbook" w:hAnsi="Century Schoolbook"/>
        </w:rPr>
        <w:t xml:space="preserve"> </w:t>
      </w:r>
    </w:p>
    <w:p w14:paraId="506ACE81" w14:textId="77777777" w:rsidR="0093670B" w:rsidRDefault="0093670B"/>
    <w:sectPr w:rsidR="0093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5CEB"/>
    <w:multiLevelType w:val="hybridMultilevel"/>
    <w:tmpl w:val="E9B4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27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D9"/>
    <w:rsid w:val="004120D9"/>
    <w:rsid w:val="0093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80D58"/>
  <w15:chartTrackingRefBased/>
  <w15:docId w15:val="{89B474E3-D624-B64B-B3F3-AC33B6B6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D9"/>
    <w:pPr>
      <w:ind w:left="720"/>
      <w:contextualSpacing/>
    </w:pPr>
  </w:style>
  <w:style w:type="character" w:styleId="Hyperlink">
    <w:name w:val="Hyperlink"/>
    <w:basedOn w:val="DefaultParagraphFont"/>
    <w:uiPriority w:val="99"/>
    <w:unhideWhenUsed/>
    <w:rsid w:val="00412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anley@woo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2022-09-08T16:49:00Z</dcterms:created>
  <dcterms:modified xsi:type="dcterms:W3CDTF">2022-09-08T16:49:00Z</dcterms:modified>
</cp:coreProperties>
</file>